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F94" w:rsidRPr="0060694C" w:rsidRDefault="00BA0F94" w:rsidP="00BA0F94">
      <w:pPr>
        <w:ind w:left="-284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 xml:space="preserve">ПРОТОКОЛ № </w:t>
      </w:r>
      <w:r>
        <w:rPr>
          <w:rFonts w:asciiTheme="minorHAnsi" w:hAnsiTheme="minorHAnsi" w:cstheme="minorHAnsi"/>
          <w:b/>
          <w:sz w:val="28"/>
          <w:szCs w:val="28"/>
        </w:rPr>
        <w:t>86</w:t>
      </w:r>
    </w:p>
    <w:p w:rsidR="00BA0F94" w:rsidRPr="0060694C" w:rsidRDefault="00BA0F94" w:rsidP="00BA0F94">
      <w:pPr>
        <w:ind w:left="-284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>проведення засідання постійної комісії обласної ради з питань бюджету</w:t>
      </w:r>
    </w:p>
    <w:p w:rsidR="00BA0F94" w:rsidRPr="0060694C" w:rsidRDefault="00BA0F94" w:rsidP="00BA0F94">
      <w:pPr>
        <w:widowControl w:val="0"/>
        <w:ind w:left="-284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Cs/>
          <w:i/>
          <w:iCs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Дата проведення: 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23.03.20.</w:t>
      </w:r>
    </w:p>
    <w:p w:rsidR="00BA0F94" w:rsidRPr="0060694C" w:rsidRDefault="00BA0F94" w:rsidP="00BA0F94">
      <w:pPr>
        <w:widowControl w:val="0"/>
        <w:ind w:left="-284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>Час проведення:</w:t>
      </w:r>
      <w:r w:rsidRPr="0060694C"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>1</w:t>
      </w:r>
      <w:r w:rsidR="00D03280"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>1.3</w:t>
      </w:r>
      <w:r w:rsidRPr="0060694C"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 xml:space="preserve">0 </w:t>
      </w:r>
      <w:r w:rsidRPr="0060694C">
        <w:rPr>
          <w:rFonts w:asciiTheme="minorHAnsi" w:hAnsiTheme="minorHAnsi" w:cstheme="minorHAnsi"/>
          <w:bCs/>
          <w:iCs/>
          <w:color w:val="000000"/>
          <w:sz w:val="28"/>
          <w:szCs w:val="28"/>
          <w:lang w:eastAsia="uk-UA"/>
        </w:rPr>
        <w:t>год.</w:t>
      </w:r>
    </w:p>
    <w:p w:rsidR="00BA0F94" w:rsidRPr="0060694C" w:rsidRDefault="00BA0F94" w:rsidP="00BA0F94">
      <w:pPr>
        <w:widowControl w:val="0"/>
        <w:tabs>
          <w:tab w:val="left" w:pos="993"/>
        </w:tabs>
        <w:ind w:left="-284"/>
        <w:jc w:val="both"/>
        <w:rPr>
          <w:rFonts w:asciiTheme="minorHAnsi" w:hAnsiTheme="minorHAnsi" w:cstheme="minorHAnsi"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>Місце проведення:</w:t>
      </w:r>
      <w:r w:rsidRPr="0060694C"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 </w:t>
      </w:r>
      <w:r w:rsidR="00D03280">
        <w:rPr>
          <w:rFonts w:asciiTheme="minorHAnsi" w:hAnsiTheme="minorHAnsi" w:cstheme="minorHAnsi"/>
          <w:sz w:val="28"/>
          <w:szCs w:val="28"/>
        </w:rPr>
        <w:t>Сесійний</w:t>
      </w:r>
      <w:r w:rsidRPr="0060694C">
        <w:rPr>
          <w:rFonts w:asciiTheme="minorHAnsi" w:hAnsiTheme="minorHAnsi" w:cstheme="minorHAnsi"/>
          <w:sz w:val="28"/>
          <w:szCs w:val="28"/>
        </w:rPr>
        <w:t xml:space="preserve"> зал (</w:t>
      </w:r>
      <w:r w:rsidR="00D03280">
        <w:rPr>
          <w:rFonts w:asciiTheme="minorHAnsi" w:hAnsiTheme="minorHAnsi" w:cstheme="minorHAnsi"/>
          <w:sz w:val="28"/>
          <w:szCs w:val="28"/>
        </w:rPr>
        <w:t>ІІ</w:t>
      </w:r>
      <w:r w:rsidRPr="0060694C">
        <w:rPr>
          <w:rFonts w:asciiTheme="minorHAnsi" w:hAnsiTheme="minorHAnsi" w:cstheme="minorHAnsi"/>
          <w:sz w:val="28"/>
          <w:szCs w:val="28"/>
        </w:rPr>
        <w:t xml:space="preserve"> поверх)</w:t>
      </w:r>
    </w:p>
    <w:tbl>
      <w:tblPr>
        <w:tblW w:w="969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60"/>
        <w:gridCol w:w="6131"/>
      </w:tblGrid>
      <w:tr w:rsidR="00BA0F94" w:rsidRPr="0060694C" w:rsidTr="00853FFB">
        <w:trPr>
          <w:trHeight w:val="1714"/>
        </w:trPr>
        <w:tc>
          <w:tcPr>
            <w:tcW w:w="3560" w:type="dxa"/>
            <w:hideMark/>
          </w:tcPr>
          <w:p w:rsidR="00BA0F94" w:rsidRPr="00042218" w:rsidRDefault="00BA0F94" w:rsidP="00755E0B">
            <w:pPr>
              <w:jc w:val="both"/>
              <w:rPr>
                <w:b/>
                <w:i/>
                <w:sz w:val="28"/>
                <w:szCs w:val="28"/>
              </w:rPr>
            </w:pPr>
            <w:r w:rsidRPr="00042218">
              <w:rPr>
                <w:b/>
                <w:i/>
                <w:sz w:val="28"/>
                <w:szCs w:val="28"/>
              </w:rPr>
              <w:t xml:space="preserve">Присутні: </w:t>
            </w:r>
          </w:p>
          <w:p w:rsidR="00BA0F94" w:rsidRPr="00042218" w:rsidRDefault="00BA0F94" w:rsidP="00755E0B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BA0F94" w:rsidRPr="00042218" w:rsidRDefault="00BA0F94" w:rsidP="00755E0B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BA0F94" w:rsidRPr="00042218" w:rsidRDefault="00BA0F94" w:rsidP="00755E0B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BA0F94" w:rsidRPr="00042218" w:rsidRDefault="00BA0F94" w:rsidP="00755E0B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BA0F94" w:rsidRPr="00042218" w:rsidRDefault="00BA0F94" w:rsidP="00755E0B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BA0F94" w:rsidRPr="00042218" w:rsidRDefault="00BA0F94" w:rsidP="00755E0B">
            <w:pPr>
              <w:jc w:val="both"/>
              <w:rPr>
                <w:b/>
                <w:i/>
                <w:sz w:val="28"/>
                <w:szCs w:val="28"/>
              </w:rPr>
            </w:pPr>
            <w:r w:rsidRPr="00042218">
              <w:rPr>
                <w:b/>
                <w:i/>
                <w:sz w:val="28"/>
                <w:szCs w:val="28"/>
              </w:rPr>
              <w:t>Відсутні:</w:t>
            </w:r>
          </w:p>
          <w:p w:rsidR="00BA0F94" w:rsidRPr="00042218" w:rsidRDefault="00BA0F94" w:rsidP="00755E0B">
            <w:pPr>
              <w:jc w:val="both"/>
              <w:rPr>
                <w:i/>
                <w:sz w:val="28"/>
                <w:szCs w:val="28"/>
              </w:rPr>
            </w:pPr>
          </w:p>
          <w:p w:rsidR="00BA0F94" w:rsidRPr="00042218" w:rsidRDefault="00BA0F94" w:rsidP="00755E0B">
            <w:pPr>
              <w:jc w:val="both"/>
              <w:rPr>
                <w:i/>
                <w:sz w:val="28"/>
                <w:szCs w:val="28"/>
              </w:rPr>
            </w:pPr>
          </w:p>
          <w:p w:rsidR="00BA0F94" w:rsidRPr="00042218" w:rsidRDefault="00BA0F94" w:rsidP="00755E0B">
            <w:pPr>
              <w:jc w:val="both"/>
              <w:rPr>
                <w:b/>
                <w:i/>
                <w:sz w:val="28"/>
                <w:szCs w:val="28"/>
              </w:rPr>
            </w:pPr>
            <w:r w:rsidRPr="00042218">
              <w:rPr>
                <w:b/>
                <w:i/>
                <w:sz w:val="28"/>
                <w:szCs w:val="28"/>
              </w:rPr>
              <w:t>Запрошені:</w:t>
            </w:r>
          </w:p>
        </w:tc>
        <w:tc>
          <w:tcPr>
            <w:tcW w:w="6131" w:type="dxa"/>
            <w:hideMark/>
          </w:tcPr>
          <w:p w:rsidR="00BA0F94" w:rsidRPr="00042218" w:rsidRDefault="00BA0F94" w:rsidP="00755E0B">
            <w:pPr>
              <w:ind w:left="8"/>
              <w:jc w:val="both"/>
              <w:rPr>
                <w:sz w:val="28"/>
                <w:szCs w:val="28"/>
              </w:rPr>
            </w:pPr>
            <w:proofErr w:type="spellStart"/>
            <w:r w:rsidRPr="00042218">
              <w:rPr>
                <w:sz w:val="28"/>
                <w:szCs w:val="28"/>
              </w:rPr>
              <w:t>Кошеля</w:t>
            </w:r>
            <w:proofErr w:type="spellEnd"/>
            <w:r w:rsidRPr="00042218">
              <w:rPr>
                <w:sz w:val="28"/>
                <w:szCs w:val="28"/>
              </w:rPr>
              <w:t xml:space="preserve"> В. М. – голова комісії </w:t>
            </w:r>
          </w:p>
          <w:p w:rsidR="00BA0F94" w:rsidRPr="00042218" w:rsidRDefault="00BA0F94" w:rsidP="00755E0B">
            <w:pPr>
              <w:ind w:left="8"/>
              <w:jc w:val="both"/>
              <w:rPr>
                <w:bCs/>
                <w:sz w:val="28"/>
                <w:szCs w:val="28"/>
              </w:rPr>
            </w:pPr>
            <w:proofErr w:type="spellStart"/>
            <w:r w:rsidRPr="00042218">
              <w:rPr>
                <w:sz w:val="28"/>
                <w:szCs w:val="28"/>
              </w:rPr>
              <w:t>Ледида</w:t>
            </w:r>
            <w:proofErr w:type="spellEnd"/>
            <w:r w:rsidRPr="00042218">
              <w:rPr>
                <w:sz w:val="28"/>
                <w:szCs w:val="28"/>
              </w:rPr>
              <w:t xml:space="preserve"> О. О. – заступник голови комісії</w:t>
            </w:r>
            <w:r>
              <w:rPr>
                <w:sz w:val="28"/>
                <w:szCs w:val="28"/>
              </w:rPr>
              <w:t>,</w:t>
            </w:r>
            <w:r w:rsidRPr="00042218">
              <w:rPr>
                <w:sz w:val="28"/>
                <w:szCs w:val="28"/>
              </w:rPr>
              <w:t xml:space="preserve"> Білецький М. З. –</w:t>
            </w:r>
            <w:r w:rsidRPr="00042218">
              <w:rPr>
                <w:bCs/>
                <w:sz w:val="28"/>
                <w:szCs w:val="28"/>
              </w:rPr>
              <w:t xml:space="preserve"> секретар комісії, </w:t>
            </w:r>
          </w:p>
          <w:p w:rsidR="00BA0F94" w:rsidRPr="00042218" w:rsidRDefault="00BA0F94" w:rsidP="00755E0B">
            <w:pPr>
              <w:jc w:val="both"/>
              <w:rPr>
                <w:sz w:val="28"/>
                <w:szCs w:val="28"/>
              </w:rPr>
            </w:pPr>
            <w:proofErr w:type="spellStart"/>
            <w:r w:rsidRPr="00042218">
              <w:rPr>
                <w:sz w:val="28"/>
                <w:szCs w:val="28"/>
              </w:rPr>
              <w:t>Губаль</w:t>
            </w:r>
            <w:proofErr w:type="spellEnd"/>
            <w:r w:rsidRPr="00042218">
              <w:rPr>
                <w:sz w:val="28"/>
                <w:szCs w:val="28"/>
              </w:rPr>
              <w:t xml:space="preserve"> В.І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 w:rsidRPr="00042218">
              <w:rPr>
                <w:sz w:val="28"/>
                <w:szCs w:val="28"/>
              </w:rPr>
              <w:t>Шекета</w:t>
            </w:r>
            <w:proofErr w:type="spellEnd"/>
            <w:r w:rsidRPr="00042218">
              <w:rPr>
                <w:sz w:val="28"/>
                <w:szCs w:val="28"/>
              </w:rPr>
              <w:t xml:space="preserve"> А.А.</w:t>
            </w:r>
          </w:p>
          <w:p w:rsidR="00BA0F94" w:rsidRDefault="00BA0F94" w:rsidP="00755E0B">
            <w:pPr>
              <w:jc w:val="both"/>
              <w:rPr>
                <w:sz w:val="28"/>
                <w:szCs w:val="28"/>
              </w:rPr>
            </w:pPr>
          </w:p>
          <w:p w:rsidR="00853FFB" w:rsidRDefault="00853FFB" w:rsidP="00755E0B">
            <w:pPr>
              <w:jc w:val="both"/>
              <w:rPr>
                <w:sz w:val="28"/>
                <w:szCs w:val="28"/>
              </w:rPr>
            </w:pPr>
          </w:p>
          <w:p w:rsidR="00BA0F94" w:rsidRPr="00042218" w:rsidRDefault="00BA0F94" w:rsidP="00755E0B">
            <w:pPr>
              <w:jc w:val="both"/>
              <w:rPr>
                <w:sz w:val="28"/>
                <w:szCs w:val="28"/>
              </w:rPr>
            </w:pPr>
            <w:proofErr w:type="spellStart"/>
            <w:r w:rsidRPr="00042218">
              <w:rPr>
                <w:bCs/>
                <w:sz w:val="28"/>
                <w:szCs w:val="28"/>
              </w:rPr>
              <w:t>Т</w:t>
            </w:r>
            <w:r w:rsidRPr="00042218">
              <w:rPr>
                <w:sz w:val="28"/>
                <w:szCs w:val="28"/>
              </w:rPr>
              <w:t>овт</w:t>
            </w:r>
            <w:proofErr w:type="spellEnd"/>
            <w:r w:rsidRPr="00042218">
              <w:rPr>
                <w:sz w:val="28"/>
                <w:szCs w:val="28"/>
              </w:rPr>
              <w:t xml:space="preserve"> М. М., ., </w:t>
            </w:r>
            <w:proofErr w:type="spellStart"/>
            <w:r w:rsidRPr="00042218">
              <w:rPr>
                <w:sz w:val="28"/>
                <w:szCs w:val="28"/>
              </w:rPr>
              <w:t>Лендел</w:t>
            </w:r>
            <w:proofErr w:type="spellEnd"/>
            <w:r w:rsidRPr="00042218">
              <w:rPr>
                <w:sz w:val="28"/>
                <w:szCs w:val="28"/>
              </w:rPr>
              <w:t xml:space="preserve"> З. З.,</w:t>
            </w:r>
          </w:p>
          <w:p w:rsidR="00BA0F94" w:rsidRPr="00042218" w:rsidRDefault="00BA0F94" w:rsidP="00755E0B">
            <w:pPr>
              <w:jc w:val="both"/>
              <w:rPr>
                <w:sz w:val="28"/>
                <w:szCs w:val="28"/>
              </w:rPr>
            </w:pPr>
            <w:r w:rsidRPr="00042218">
              <w:rPr>
                <w:sz w:val="28"/>
                <w:szCs w:val="28"/>
              </w:rPr>
              <w:t>Ільницький П.М - члени комісії</w:t>
            </w:r>
          </w:p>
          <w:p w:rsidR="00BA0F94" w:rsidRDefault="00BA0F94" w:rsidP="00853FFB">
            <w:pPr>
              <w:jc w:val="both"/>
              <w:rPr>
                <w:sz w:val="28"/>
                <w:szCs w:val="28"/>
              </w:rPr>
            </w:pPr>
          </w:p>
          <w:p w:rsidR="00853FFB" w:rsidRPr="00042218" w:rsidRDefault="00853FFB" w:rsidP="00853FFB">
            <w:pPr>
              <w:jc w:val="both"/>
              <w:rPr>
                <w:sz w:val="28"/>
                <w:szCs w:val="28"/>
              </w:rPr>
            </w:pPr>
          </w:p>
          <w:p w:rsidR="00BA0F94" w:rsidRDefault="00BA0F94" w:rsidP="00755E0B">
            <w:pPr>
              <w:ind w:left="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Лазар П.Д. – начальник департаменту фінансів,</w:t>
            </w:r>
          </w:p>
          <w:p w:rsidR="00853FFB" w:rsidRDefault="00853FFB" w:rsidP="00755E0B">
            <w:pPr>
              <w:ind w:left="8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Біров</w:t>
            </w:r>
            <w:proofErr w:type="spellEnd"/>
            <w:r>
              <w:rPr>
                <w:sz w:val="28"/>
                <w:szCs w:val="28"/>
              </w:rPr>
              <w:t xml:space="preserve"> Є. І. – директор департаменту охорони здоров’я</w:t>
            </w:r>
          </w:p>
          <w:p w:rsidR="00853FFB" w:rsidRDefault="00853FFB" w:rsidP="00755E0B">
            <w:pPr>
              <w:ind w:left="8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Буришин</w:t>
            </w:r>
            <w:proofErr w:type="spellEnd"/>
            <w:r>
              <w:rPr>
                <w:sz w:val="28"/>
                <w:szCs w:val="28"/>
              </w:rPr>
              <w:t xml:space="preserve"> В. В. – </w:t>
            </w:r>
            <w:proofErr w:type="spellStart"/>
            <w:r>
              <w:rPr>
                <w:sz w:val="28"/>
                <w:szCs w:val="28"/>
              </w:rPr>
              <w:t>нач</w:t>
            </w:r>
            <w:proofErr w:type="spellEnd"/>
            <w:r>
              <w:rPr>
                <w:sz w:val="28"/>
                <w:szCs w:val="28"/>
              </w:rPr>
              <w:t xml:space="preserve">. Управління з </w:t>
            </w:r>
            <w:proofErr w:type="spellStart"/>
            <w:r>
              <w:rPr>
                <w:sz w:val="28"/>
                <w:szCs w:val="28"/>
              </w:rPr>
              <w:t>пит.оборонної</w:t>
            </w:r>
            <w:proofErr w:type="spellEnd"/>
            <w:r>
              <w:rPr>
                <w:sz w:val="28"/>
                <w:szCs w:val="28"/>
              </w:rPr>
              <w:t xml:space="preserve"> роботи, цивільного захисту та взаємодії з </w:t>
            </w:r>
            <w:proofErr w:type="spellStart"/>
            <w:r>
              <w:rPr>
                <w:sz w:val="28"/>
                <w:szCs w:val="28"/>
              </w:rPr>
              <w:t>правоохорон.огранами</w:t>
            </w:r>
            <w:proofErr w:type="spellEnd"/>
            <w:r>
              <w:rPr>
                <w:sz w:val="28"/>
                <w:szCs w:val="28"/>
              </w:rPr>
              <w:t xml:space="preserve"> ЗОДА</w:t>
            </w:r>
          </w:p>
          <w:p w:rsidR="00BA0F94" w:rsidRPr="00042218" w:rsidRDefault="00BA0F94" w:rsidP="00755E0B">
            <w:pPr>
              <w:ind w:left="-284"/>
              <w:jc w:val="both"/>
              <w:rPr>
                <w:sz w:val="28"/>
                <w:szCs w:val="28"/>
              </w:rPr>
            </w:pPr>
          </w:p>
          <w:p w:rsidR="00BA0F94" w:rsidRPr="00042218" w:rsidRDefault="00BA0F94" w:rsidP="00755E0B">
            <w:pPr>
              <w:ind w:left="-284"/>
              <w:jc w:val="both"/>
              <w:rPr>
                <w:sz w:val="28"/>
                <w:szCs w:val="28"/>
              </w:rPr>
            </w:pPr>
          </w:p>
        </w:tc>
      </w:tr>
    </w:tbl>
    <w:p w:rsidR="00BA0F94" w:rsidRDefault="00BA0F94" w:rsidP="00BA0F94">
      <w:pPr>
        <w:pStyle w:val="2"/>
        <w:shd w:val="clear" w:color="auto" w:fill="FAFCFF"/>
        <w:spacing w:before="0" w:after="0"/>
        <w:jc w:val="both"/>
        <w:rPr>
          <w:rFonts w:ascii="Times New Roman" w:hAnsi="Times New Roman"/>
          <w:b w:val="0"/>
          <w:bCs w:val="0"/>
          <w:i w:val="0"/>
          <w:iCs w:val="0"/>
        </w:rPr>
      </w:pPr>
    </w:p>
    <w:p w:rsidR="00BA0F94" w:rsidRDefault="00BA0F94" w:rsidP="00BA0F94">
      <w:pPr>
        <w:widowControl w:val="0"/>
        <w:ind w:left="4100"/>
        <w:rPr>
          <w:b/>
          <w:bCs/>
          <w:sz w:val="28"/>
          <w:szCs w:val="28"/>
        </w:rPr>
      </w:pPr>
      <w:r w:rsidRPr="005320F5">
        <w:rPr>
          <w:b/>
          <w:bCs/>
          <w:sz w:val="28"/>
          <w:szCs w:val="28"/>
        </w:rPr>
        <w:t>Порядок денний</w:t>
      </w:r>
    </w:p>
    <w:p w:rsidR="004C788F" w:rsidRPr="004801AC" w:rsidRDefault="00853FFB" w:rsidP="00287F4C">
      <w:pPr>
        <w:pStyle w:val="a3"/>
        <w:numPr>
          <w:ilvl w:val="0"/>
          <w:numId w:val="1"/>
        </w:numPr>
        <w:jc w:val="both"/>
        <w:rPr>
          <w:b/>
        </w:rPr>
      </w:pPr>
      <w:bookmarkStart w:id="0" w:name="_GoBack"/>
      <w:r w:rsidRPr="004801AC">
        <w:rPr>
          <w:b/>
          <w:sz w:val="28"/>
          <w:szCs w:val="28"/>
        </w:rPr>
        <w:t xml:space="preserve">Щодо погодження напрямів використання бюджетних коштів у 2020 році Управлінню з питань оборонної роботи, цивільного захисту </w:t>
      </w:r>
      <w:r w:rsidR="00287F4C" w:rsidRPr="004801AC">
        <w:rPr>
          <w:b/>
          <w:sz w:val="28"/>
          <w:szCs w:val="28"/>
        </w:rPr>
        <w:t>та взаємодії з правоохоронними органами ЗОДА та Комунальної установи «Закарпатський обласний центр цивільного захисту, матеріальних резервів та централізованого оповіщення» ЗОР</w:t>
      </w:r>
    </w:p>
    <w:p w:rsidR="00287F4C" w:rsidRPr="004801AC" w:rsidRDefault="00287F4C" w:rsidP="00287F4C">
      <w:pPr>
        <w:pStyle w:val="a3"/>
        <w:numPr>
          <w:ilvl w:val="0"/>
          <w:numId w:val="1"/>
        </w:numPr>
        <w:jc w:val="both"/>
        <w:rPr>
          <w:b/>
        </w:rPr>
      </w:pPr>
      <w:r w:rsidRPr="004801AC">
        <w:rPr>
          <w:b/>
          <w:sz w:val="28"/>
          <w:szCs w:val="28"/>
        </w:rPr>
        <w:t xml:space="preserve">Щодо погодження напрямів використання коштів на 2020 рік департаменту охорони здоров’я облдержадміністрації </w:t>
      </w:r>
    </w:p>
    <w:bookmarkEnd w:id="0"/>
    <w:p w:rsidR="00805CE2" w:rsidRPr="00042218" w:rsidRDefault="00805CE2" w:rsidP="00805CE2">
      <w:pPr>
        <w:ind w:left="360" w:firstLine="348"/>
        <w:jc w:val="both"/>
        <w:rPr>
          <w:sz w:val="28"/>
          <w:szCs w:val="28"/>
        </w:rPr>
      </w:pPr>
      <w:r w:rsidRPr="00042218">
        <w:rPr>
          <w:sz w:val="28"/>
          <w:szCs w:val="28"/>
        </w:rPr>
        <w:t>Голова комісії поінформував про план проведення засідання постійної комісії</w:t>
      </w:r>
      <w:r w:rsidR="0097278E">
        <w:rPr>
          <w:sz w:val="28"/>
          <w:szCs w:val="28"/>
        </w:rPr>
        <w:t xml:space="preserve"> обласної ради з питань бюджету</w:t>
      </w:r>
      <w:r w:rsidRPr="00042218">
        <w:rPr>
          <w:sz w:val="28"/>
          <w:szCs w:val="28"/>
        </w:rPr>
        <w:t xml:space="preserve"> </w:t>
      </w:r>
    </w:p>
    <w:p w:rsidR="00805CE2" w:rsidRPr="00042218" w:rsidRDefault="00805CE2" w:rsidP="00805CE2">
      <w:pPr>
        <w:ind w:right="-81" w:firstLine="360"/>
        <w:jc w:val="both"/>
        <w:rPr>
          <w:sz w:val="28"/>
          <w:szCs w:val="28"/>
        </w:rPr>
      </w:pPr>
      <w:r w:rsidRPr="00042218">
        <w:rPr>
          <w:b/>
          <w:sz w:val="28"/>
          <w:szCs w:val="28"/>
        </w:rPr>
        <w:t>ВИРІШИЛИ:</w:t>
      </w:r>
      <w:r w:rsidRPr="00042218">
        <w:rPr>
          <w:sz w:val="28"/>
          <w:szCs w:val="28"/>
        </w:rPr>
        <w:t xml:space="preserve"> затвердити порядок денний та підтримати пропозицію.</w:t>
      </w:r>
    </w:p>
    <w:p w:rsidR="00805CE2" w:rsidRDefault="00805CE2" w:rsidP="00805CE2">
      <w:pPr>
        <w:ind w:right="-81" w:firstLine="360"/>
        <w:jc w:val="both"/>
        <w:rPr>
          <w:b/>
          <w:sz w:val="28"/>
          <w:szCs w:val="28"/>
        </w:rPr>
      </w:pPr>
      <w:r w:rsidRPr="00042218">
        <w:rPr>
          <w:b/>
          <w:sz w:val="28"/>
          <w:szCs w:val="28"/>
        </w:rPr>
        <w:t xml:space="preserve">Голосували: </w:t>
      </w:r>
      <w:r w:rsidRPr="00042218">
        <w:rPr>
          <w:sz w:val="28"/>
          <w:szCs w:val="28"/>
        </w:rPr>
        <w:t xml:space="preserve">«ЗА» – одноголосно. </w:t>
      </w:r>
      <w:r w:rsidRPr="00042218">
        <w:rPr>
          <w:b/>
          <w:sz w:val="28"/>
          <w:szCs w:val="28"/>
        </w:rPr>
        <w:t>Рішення прийнято</w:t>
      </w:r>
    </w:p>
    <w:p w:rsidR="00805CE2" w:rsidRPr="00805CE2" w:rsidRDefault="00805CE2" w:rsidP="00805CE2">
      <w:pPr>
        <w:pStyle w:val="a3"/>
        <w:numPr>
          <w:ilvl w:val="0"/>
          <w:numId w:val="3"/>
        </w:numPr>
        <w:jc w:val="both"/>
      </w:pPr>
      <w:r w:rsidRPr="00342106">
        <w:rPr>
          <w:b/>
          <w:sz w:val="28"/>
          <w:szCs w:val="28"/>
        </w:rPr>
        <w:t>СЛУХАЛИ:</w:t>
      </w:r>
      <w:r w:rsidRPr="00342106">
        <w:rPr>
          <w:sz w:val="28"/>
          <w:szCs w:val="28"/>
        </w:rPr>
        <w:t xml:space="preserve"> </w:t>
      </w:r>
      <w:r>
        <w:rPr>
          <w:sz w:val="28"/>
          <w:szCs w:val="28"/>
        </w:rPr>
        <w:t>Щодо погодження напрямів використання бюджетних коштів у 2020 році Управлінню з питань оборонної роботи, цивільного захисту та взаємодії з правоохоронними органами ЗОДА та Комунальної установи «Закарпатський обласний центр цивільного захисту, матеріальних резервів та централізованого оповіщення» ЗОР</w:t>
      </w:r>
    </w:p>
    <w:tbl>
      <w:tblPr>
        <w:tblStyle w:val="a5"/>
        <w:tblW w:w="973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9"/>
        <w:gridCol w:w="5786"/>
      </w:tblGrid>
      <w:tr w:rsidR="00805CE2" w:rsidTr="00755E0B">
        <w:trPr>
          <w:trHeight w:val="568"/>
        </w:trPr>
        <w:tc>
          <w:tcPr>
            <w:tcW w:w="3949" w:type="dxa"/>
            <w:hideMark/>
          </w:tcPr>
          <w:p w:rsidR="00805CE2" w:rsidRDefault="00805CE2" w:rsidP="00755E0B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Інформує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  <w:tc>
          <w:tcPr>
            <w:tcW w:w="5786" w:type="dxa"/>
            <w:hideMark/>
          </w:tcPr>
          <w:p w:rsidR="00805CE2" w:rsidRDefault="00805CE2" w:rsidP="00805CE2">
            <w:pPr>
              <w:ind w:left="8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Буришин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Віктор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Васильович</w:t>
            </w:r>
            <w:proofErr w:type="spellEnd"/>
            <w:r>
              <w:rPr>
                <w:sz w:val="28"/>
                <w:szCs w:val="28"/>
              </w:rPr>
              <w:t xml:space="preserve"> – нач. </w:t>
            </w:r>
            <w:proofErr w:type="spellStart"/>
            <w:r>
              <w:rPr>
                <w:sz w:val="28"/>
                <w:szCs w:val="28"/>
              </w:rPr>
              <w:t>управління</w:t>
            </w:r>
            <w:proofErr w:type="spellEnd"/>
            <w:r>
              <w:rPr>
                <w:sz w:val="28"/>
                <w:szCs w:val="28"/>
              </w:rPr>
              <w:t xml:space="preserve"> з пит. </w:t>
            </w:r>
            <w:proofErr w:type="spellStart"/>
            <w:r>
              <w:rPr>
                <w:sz w:val="28"/>
                <w:szCs w:val="28"/>
              </w:rPr>
              <w:t>оборонної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роботи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цивільного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захисту</w:t>
            </w:r>
            <w:proofErr w:type="spellEnd"/>
            <w:r>
              <w:rPr>
                <w:sz w:val="28"/>
                <w:szCs w:val="28"/>
              </w:rPr>
              <w:t xml:space="preserve"> та </w:t>
            </w:r>
            <w:proofErr w:type="spellStart"/>
            <w:r>
              <w:rPr>
                <w:sz w:val="28"/>
                <w:szCs w:val="28"/>
              </w:rPr>
              <w:t>взаємодії</w:t>
            </w:r>
            <w:proofErr w:type="spellEnd"/>
            <w:r>
              <w:rPr>
                <w:sz w:val="28"/>
                <w:szCs w:val="28"/>
              </w:rPr>
              <w:t xml:space="preserve"> з </w:t>
            </w:r>
            <w:proofErr w:type="spellStart"/>
            <w:r>
              <w:rPr>
                <w:sz w:val="28"/>
                <w:szCs w:val="28"/>
              </w:rPr>
              <w:t>правоохорон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огранами</w:t>
            </w:r>
            <w:proofErr w:type="spellEnd"/>
            <w:r>
              <w:rPr>
                <w:sz w:val="28"/>
                <w:szCs w:val="28"/>
              </w:rPr>
              <w:t xml:space="preserve"> ЗОДА</w:t>
            </w:r>
          </w:p>
          <w:p w:rsidR="00805CE2" w:rsidRPr="00805CE2" w:rsidRDefault="00805CE2" w:rsidP="00755E0B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  <w:lang w:val="uk-UA"/>
              </w:rPr>
            </w:pPr>
          </w:p>
        </w:tc>
      </w:tr>
    </w:tbl>
    <w:p w:rsidR="00805CE2" w:rsidRPr="00EE231E" w:rsidRDefault="00805CE2" w:rsidP="00805CE2">
      <w:pPr>
        <w:jc w:val="both"/>
        <w:rPr>
          <w:b/>
          <w:sz w:val="28"/>
          <w:szCs w:val="28"/>
        </w:rPr>
      </w:pPr>
      <w:r w:rsidRPr="00BF5A4A">
        <w:rPr>
          <w:b/>
          <w:sz w:val="28"/>
          <w:szCs w:val="28"/>
        </w:rPr>
        <w:lastRenderedPageBreak/>
        <w:t>ВИРІШИЛИ:</w:t>
      </w:r>
      <w:r w:rsidRPr="00EE231E">
        <w:rPr>
          <w:rFonts w:asciiTheme="minorHAnsi" w:hAnsiTheme="minorHAnsi" w:cstheme="minorHAnsi"/>
          <w:sz w:val="28"/>
          <w:szCs w:val="28"/>
        </w:rPr>
        <w:t xml:space="preserve"> </w:t>
      </w:r>
      <w:r w:rsidRPr="00EE231E">
        <w:rPr>
          <w:rFonts w:eastAsia="Times New Roman"/>
          <w:bCs/>
          <w:color w:val="000000"/>
          <w:sz w:val="28"/>
          <w:szCs w:val="28"/>
          <w:lang w:eastAsia="ru-RU"/>
        </w:rPr>
        <w:t xml:space="preserve">погодити напрямки 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використання коштів </w:t>
      </w:r>
      <w:r w:rsidRPr="00EE231E">
        <w:rPr>
          <w:rFonts w:eastAsia="Times New Roman"/>
          <w:bCs/>
          <w:color w:val="000000"/>
          <w:sz w:val="28"/>
          <w:szCs w:val="28"/>
          <w:lang w:eastAsia="ru-RU"/>
        </w:rPr>
        <w:t xml:space="preserve">згідно з інформацією поданою 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управлінням </w:t>
      </w:r>
      <w:r w:rsidRPr="00EE231E">
        <w:rPr>
          <w:rFonts w:eastAsia="Times New Roman"/>
          <w:bCs/>
          <w:color w:val="000000"/>
          <w:sz w:val="28"/>
          <w:szCs w:val="28"/>
          <w:lang w:eastAsia="ru-RU"/>
        </w:rPr>
        <w:t>(додається)</w:t>
      </w:r>
    </w:p>
    <w:p w:rsidR="00805CE2" w:rsidRDefault="00805CE2" w:rsidP="00805CE2">
      <w:pPr>
        <w:pStyle w:val="a6"/>
        <w:spacing w:before="0" w:beforeAutospacing="0" w:after="0" w:afterAutospacing="0"/>
        <w:rPr>
          <w:b/>
          <w:bCs/>
          <w:sz w:val="28"/>
          <w:szCs w:val="28"/>
        </w:rPr>
      </w:pPr>
      <w:r w:rsidRPr="00180F93">
        <w:rPr>
          <w:b/>
          <w:bCs/>
          <w:sz w:val="28"/>
          <w:szCs w:val="28"/>
        </w:rPr>
        <w:t>Проголосували:</w:t>
      </w:r>
      <w:r w:rsidRPr="00180F93">
        <w:rPr>
          <w:sz w:val="28"/>
          <w:szCs w:val="28"/>
        </w:rPr>
        <w:t xml:space="preserve"> „За” – одноголосно. </w:t>
      </w:r>
      <w:r w:rsidRPr="00180F93">
        <w:rPr>
          <w:b/>
          <w:bCs/>
          <w:sz w:val="28"/>
          <w:szCs w:val="28"/>
        </w:rPr>
        <w:t>Рішення прийнято</w:t>
      </w:r>
    </w:p>
    <w:p w:rsidR="00805CE2" w:rsidRPr="00805CE2" w:rsidRDefault="00805CE2" w:rsidP="00805CE2">
      <w:pPr>
        <w:pStyle w:val="a3"/>
        <w:numPr>
          <w:ilvl w:val="0"/>
          <w:numId w:val="3"/>
        </w:numPr>
        <w:jc w:val="both"/>
      </w:pPr>
      <w:r w:rsidRPr="00805CE2">
        <w:rPr>
          <w:b/>
          <w:sz w:val="28"/>
          <w:szCs w:val="28"/>
        </w:rPr>
        <w:t>СЛУХАЛИ:</w:t>
      </w:r>
      <w:r w:rsidRPr="00805CE2">
        <w:rPr>
          <w:sz w:val="28"/>
          <w:szCs w:val="28"/>
        </w:rPr>
        <w:t xml:space="preserve"> Щодо погодження напрямів використання коштів на 2020 рік департаменту охорони здоров’я облдержадміністрації </w:t>
      </w:r>
    </w:p>
    <w:tbl>
      <w:tblPr>
        <w:tblStyle w:val="a5"/>
        <w:tblW w:w="973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9"/>
        <w:gridCol w:w="5786"/>
      </w:tblGrid>
      <w:tr w:rsidR="00805CE2" w:rsidTr="00755E0B">
        <w:trPr>
          <w:trHeight w:val="568"/>
        </w:trPr>
        <w:tc>
          <w:tcPr>
            <w:tcW w:w="3949" w:type="dxa"/>
            <w:hideMark/>
          </w:tcPr>
          <w:p w:rsidR="00805CE2" w:rsidRDefault="00805CE2" w:rsidP="00755E0B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Інформує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  <w:tc>
          <w:tcPr>
            <w:tcW w:w="5786" w:type="dxa"/>
            <w:hideMark/>
          </w:tcPr>
          <w:p w:rsidR="00805CE2" w:rsidRDefault="00805CE2" w:rsidP="00805CE2">
            <w:pPr>
              <w:ind w:left="8"/>
              <w:jc w:val="both"/>
              <w:rPr>
                <w:sz w:val="28"/>
                <w:szCs w:val="28"/>
              </w:rPr>
            </w:pPr>
            <w:proofErr w:type="spellStart"/>
            <w:r w:rsidRPr="00805CE2">
              <w:rPr>
                <w:b/>
                <w:sz w:val="28"/>
                <w:szCs w:val="28"/>
              </w:rPr>
              <w:t>Біров</w:t>
            </w:r>
            <w:proofErr w:type="spellEnd"/>
            <w:r w:rsidRPr="00805CE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05CE2">
              <w:rPr>
                <w:b/>
                <w:sz w:val="28"/>
                <w:szCs w:val="28"/>
              </w:rPr>
              <w:t>Є</w:t>
            </w:r>
            <w:r>
              <w:rPr>
                <w:b/>
                <w:sz w:val="28"/>
                <w:szCs w:val="28"/>
              </w:rPr>
              <w:t>лизавета</w:t>
            </w:r>
            <w:proofErr w:type="spellEnd"/>
            <w:r w:rsidRPr="00805CE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05CE2">
              <w:rPr>
                <w:b/>
                <w:sz w:val="28"/>
                <w:szCs w:val="28"/>
              </w:rPr>
              <w:t>І</w:t>
            </w:r>
            <w:r>
              <w:rPr>
                <w:b/>
                <w:sz w:val="28"/>
                <w:szCs w:val="28"/>
              </w:rPr>
              <w:t>ванівна</w:t>
            </w:r>
            <w:proofErr w:type="spellEnd"/>
            <w:r>
              <w:rPr>
                <w:sz w:val="28"/>
                <w:szCs w:val="28"/>
              </w:rPr>
              <w:t xml:space="preserve"> – директор департаменту </w:t>
            </w:r>
            <w:proofErr w:type="spellStart"/>
            <w:r>
              <w:rPr>
                <w:sz w:val="28"/>
                <w:szCs w:val="28"/>
              </w:rPr>
              <w:t>охорони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здоров’я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облдержадміністрації</w:t>
            </w:r>
            <w:proofErr w:type="spellEnd"/>
          </w:p>
          <w:p w:rsidR="00805CE2" w:rsidRPr="00805CE2" w:rsidRDefault="00805CE2" w:rsidP="00755E0B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  <w:lang w:val="uk-UA"/>
              </w:rPr>
            </w:pPr>
          </w:p>
        </w:tc>
      </w:tr>
    </w:tbl>
    <w:p w:rsidR="00805CE2" w:rsidRPr="00EE231E" w:rsidRDefault="00805CE2" w:rsidP="00805CE2">
      <w:pPr>
        <w:jc w:val="both"/>
        <w:rPr>
          <w:b/>
          <w:sz w:val="28"/>
          <w:szCs w:val="28"/>
        </w:rPr>
      </w:pPr>
      <w:r w:rsidRPr="00BF5A4A">
        <w:rPr>
          <w:b/>
          <w:sz w:val="28"/>
          <w:szCs w:val="28"/>
        </w:rPr>
        <w:t>ВИРІШИЛИ:</w:t>
      </w:r>
      <w:r w:rsidRPr="00EE231E">
        <w:rPr>
          <w:rFonts w:asciiTheme="minorHAnsi" w:hAnsiTheme="minorHAnsi" w:cstheme="minorHAnsi"/>
          <w:sz w:val="28"/>
          <w:szCs w:val="28"/>
        </w:rPr>
        <w:t xml:space="preserve"> </w:t>
      </w:r>
      <w:r w:rsidRPr="00EE231E">
        <w:rPr>
          <w:rFonts w:eastAsia="Times New Roman"/>
          <w:bCs/>
          <w:color w:val="000000"/>
          <w:sz w:val="28"/>
          <w:szCs w:val="28"/>
          <w:lang w:eastAsia="ru-RU"/>
        </w:rPr>
        <w:t xml:space="preserve">погодити напрямки 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використання коштів </w:t>
      </w:r>
      <w:r w:rsidRPr="00EE231E">
        <w:rPr>
          <w:rFonts w:eastAsia="Times New Roman"/>
          <w:bCs/>
          <w:color w:val="000000"/>
          <w:sz w:val="28"/>
          <w:szCs w:val="28"/>
          <w:lang w:eastAsia="ru-RU"/>
        </w:rPr>
        <w:t xml:space="preserve">згідно з інформацією поданою </w:t>
      </w:r>
      <w:r>
        <w:rPr>
          <w:rFonts w:eastAsia="Times New Roman"/>
          <w:bCs/>
          <w:color w:val="000000"/>
          <w:sz w:val="28"/>
          <w:szCs w:val="28"/>
          <w:lang w:eastAsia="ru-RU"/>
        </w:rPr>
        <w:t xml:space="preserve">департаментом </w:t>
      </w:r>
      <w:r w:rsidRPr="00EE231E">
        <w:rPr>
          <w:rFonts w:eastAsia="Times New Roman"/>
          <w:bCs/>
          <w:color w:val="000000"/>
          <w:sz w:val="28"/>
          <w:szCs w:val="28"/>
          <w:lang w:eastAsia="ru-RU"/>
        </w:rPr>
        <w:t>(додається)</w:t>
      </w:r>
    </w:p>
    <w:p w:rsidR="00805CE2" w:rsidRDefault="00805CE2" w:rsidP="00805CE2">
      <w:pPr>
        <w:pStyle w:val="a6"/>
        <w:spacing w:before="0" w:beforeAutospacing="0" w:after="0" w:afterAutospacing="0"/>
        <w:rPr>
          <w:b/>
          <w:bCs/>
          <w:sz w:val="28"/>
          <w:szCs w:val="28"/>
        </w:rPr>
      </w:pPr>
      <w:r w:rsidRPr="00180F93">
        <w:rPr>
          <w:b/>
          <w:bCs/>
          <w:sz w:val="28"/>
          <w:szCs w:val="28"/>
        </w:rPr>
        <w:t>Проголосували:</w:t>
      </w:r>
      <w:r w:rsidRPr="00180F93">
        <w:rPr>
          <w:sz w:val="28"/>
          <w:szCs w:val="28"/>
        </w:rPr>
        <w:t xml:space="preserve"> „За” – одноголосно. </w:t>
      </w:r>
      <w:r w:rsidRPr="00180F93">
        <w:rPr>
          <w:b/>
          <w:bCs/>
          <w:sz w:val="28"/>
          <w:szCs w:val="28"/>
        </w:rPr>
        <w:t>Рішення прийнято</w:t>
      </w:r>
    </w:p>
    <w:p w:rsidR="00805CE2" w:rsidRDefault="00805CE2" w:rsidP="00805CE2">
      <w:pPr>
        <w:pStyle w:val="a6"/>
        <w:spacing w:before="0" w:beforeAutospacing="0" w:after="0" w:afterAutospacing="0"/>
        <w:rPr>
          <w:b/>
          <w:bCs/>
          <w:sz w:val="28"/>
          <w:szCs w:val="28"/>
        </w:rPr>
      </w:pPr>
    </w:p>
    <w:p w:rsidR="00805CE2" w:rsidRDefault="00805CE2" w:rsidP="00805CE2">
      <w:pPr>
        <w:pStyle w:val="a6"/>
        <w:spacing w:before="0" w:beforeAutospacing="0" w:after="0" w:afterAutospacing="0"/>
        <w:rPr>
          <w:b/>
          <w:bCs/>
          <w:sz w:val="28"/>
          <w:szCs w:val="28"/>
        </w:rPr>
      </w:pPr>
    </w:p>
    <w:p w:rsidR="00805CE2" w:rsidRDefault="00805CE2" w:rsidP="00805CE2">
      <w:pPr>
        <w:pStyle w:val="a6"/>
        <w:spacing w:before="0" w:beforeAutospacing="0" w:after="0" w:afterAutospacing="0"/>
        <w:rPr>
          <w:b/>
          <w:bCs/>
          <w:sz w:val="28"/>
          <w:szCs w:val="28"/>
        </w:rPr>
      </w:pPr>
    </w:p>
    <w:p w:rsidR="00805CE2" w:rsidRDefault="00805CE2" w:rsidP="00805CE2">
      <w:pPr>
        <w:pStyle w:val="a6"/>
        <w:spacing w:before="0" w:beforeAutospacing="0" w:after="0" w:afterAutospacing="0"/>
        <w:rPr>
          <w:b/>
          <w:bCs/>
          <w:sz w:val="28"/>
          <w:szCs w:val="28"/>
        </w:rPr>
      </w:pPr>
    </w:p>
    <w:p w:rsidR="00215EC2" w:rsidRDefault="00215EC2" w:rsidP="00805CE2">
      <w:pPr>
        <w:pStyle w:val="a6"/>
        <w:spacing w:before="0" w:beforeAutospacing="0" w:after="0" w:afterAutospacing="0"/>
        <w:rPr>
          <w:b/>
          <w:bCs/>
          <w:sz w:val="28"/>
          <w:szCs w:val="28"/>
        </w:rPr>
      </w:pPr>
    </w:p>
    <w:p w:rsidR="00215EC2" w:rsidRDefault="00215EC2" w:rsidP="00805CE2">
      <w:pPr>
        <w:pStyle w:val="a6"/>
        <w:spacing w:before="0" w:beforeAutospacing="0" w:after="0" w:afterAutospacing="0"/>
        <w:rPr>
          <w:b/>
          <w:bCs/>
          <w:sz w:val="28"/>
          <w:szCs w:val="28"/>
        </w:rPr>
      </w:pPr>
    </w:p>
    <w:p w:rsidR="00805CE2" w:rsidRDefault="00805CE2" w:rsidP="00805CE2">
      <w:pPr>
        <w:pStyle w:val="a6"/>
        <w:spacing w:before="0" w:beforeAutospacing="0" w:after="0" w:afterAutospacing="0"/>
        <w:rPr>
          <w:b/>
          <w:bCs/>
          <w:sz w:val="28"/>
          <w:szCs w:val="28"/>
        </w:rPr>
      </w:pPr>
    </w:p>
    <w:p w:rsidR="00805CE2" w:rsidRDefault="00805CE2" w:rsidP="00805CE2">
      <w:pPr>
        <w:pStyle w:val="a6"/>
        <w:spacing w:before="0" w:beforeAutospacing="0" w:after="0" w:afterAutospacing="0"/>
        <w:rPr>
          <w:b/>
          <w:bCs/>
          <w:sz w:val="28"/>
          <w:szCs w:val="28"/>
        </w:rPr>
      </w:pPr>
    </w:p>
    <w:p w:rsidR="00805CE2" w:rsidRPr="00603E9D" w:rsidRDefault="00805CE2" w:rsidP="00805CE2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Голова постійної комісії </w:t>
      </w:r>
    </w:p>
    <w:p w:rsidR="00805CE2" w:rsidRDefault="00805CE2" w:rsidP="00805CE2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з питань бюджету                                                       </w:t>
      </w:r>
      <w:r>
        <w:rPr>
          <w:b/>
          <w:sz w:val="28"/>
          <w:szCs w:val="28"/>
        </w:rPr>
        <w:t xml:space="preserve">                              </w:t>
      </w:r>
      <w:r w:rsidRPr="00603E9D">
        <w:rPr>
          <w:b/>
          <w:sz w:val="28"/>
          <w:szCs w:val="28"/>
        </w:rPr>
        <w:t xml:space="preserve">В. </w:t>
      </w:r>
      <w:proofErr w:type="spellStart"/>
      <w:r w:rsidRPr="00603E9D">
        <w:rPr>
          <w:b/>
          <w:sz w:val="28"/>
          <w:szCs w:val="28"/>
        </w:rPr>
        <w:t>Кошеля</w:t>
      </w:r>
      <w:proofErr w:type="spellEnd"/>
    </w:p>
    <w:p w:rsidR="00805CE2" w:rsidRDefault="00805CE2" w:rsidP="00805CE2">
      <w:pPr>
        <w:ind w:right="-81"/>
        <w:jc w:val="both"/>
        <w:rPr>
          <w:b/>
          <w:sz w:val="28"/>
          <w:szCs w:val="28"/>
        </w:rPr>
      </w:pPr>
    </w:p>
    <w:p w:rsidR="00805CE2" w:rsidRDefault="00805CE2" w:rsidP="00805CE2">
      <w:pPr>
        <w:ind w:right="-81"/>
        <w:jc w:val="both"/>
        <w:rPr>
          <w:b/>
          <w:sz w:val="28"/>
          <w:szCs w:val="28"/>
        </w:rPr>
      </w:pPr>
    </w:p>
    <w:p w:rsidR="00215EC2" w:rsidRDefault="00215EC2" w:rsidP="00805CE2">
      <w:pPr>
        <w:ind w:right="-81"/>
        <w:jc w:val="both"/>
        <w:rPr>
          <w:b/>
          <w:sz w:val="28"/>
          <w:szCs w:val="28"/>
        </w:rPr>
      </w:pPr>
    </w:p>
    <w:p w:rsidR="00215EC2" w:rsidRDefault="00215EC2" w:rsidP="00805CE2">
      <w:pPr>
        <w:ind w:right="-81"/>
        <w:jc w:val="both"/>
        <w:rPr>
          <w:b/>
          <w:sz w:val="28"/>
          <w:szCs w:val="28"/>
        </w:rPr>
      </w:pPr>
    </w:p>
    <w:p w:rsidR="00805CE2" w:rsidRDefault="00805CE2" w:rsidP="00805CE2">
      <w:pPr>
        <w:ind w:right="-81"/>
        <w:jc w:val="both"/>
        <w:rPr>
          <w:b/>
          <w:sz w:val="28"/>
          <w:szCs w:val="28"/>
        </w:rPr>
      </w:pPr>
    </w:p>
    <w:p w:rsidR="00805CE2" w:rsidRPr="003A035E" w:rsidRDefault="00805CE2" w:rsidP="00805CE2">
      <w:pPr>
        <w:ind w:right="-8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комісії</w:t>
      </w:r>
      <w:r w:rsidRPr="00603E9D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               </w:t>
      </w:r>
      <w:r w:rsidRPr="00603E9D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       </w:t>
      </w:r>
      <w:r w:rsidRPr="00603E9D">
        <w:rPr>
          <w:b/>
          <w:sz w:val="28"/>
          <w:szCs w:val="28"/>
        </w:rPr>
        <w:t xml:space="preserve">М. </w:t>
      </w:r>
      <w:r>
        <w:rPr>
          <w:b/>
          <w:sz w:val="28"/>
          <w:szCs w:val="28"/>
        </w:rPr>
        <w:t>Білецький</w:t>
      </w:r>
    </w:p>
    <w:p w:rsidR="00805CE2" w:rsidRDefault="00805CE2" w:rsidP="00805CE2">
      <w:pPr>
        <w:pStyle w:val="a3"/>
        <w:jc w:val="both"/>
      </w:pPr>
    </w:p>
    <w:sectPr w:rsidR="00805CE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0B75BC"/>
    <w:multiLevelType w:val="hybridMultilevel"/>
    <w:tmpl w:val="8CAE8F6E"/>
    <w:lvl w:ilvl="0" w:tplc="200602E6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8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F072E1"/>
    <w:multiLevelType w:val="hybridMultilevel"/>
    <w:tmpl w:val="8CAE8F6E"/>
    <w:lvl w:ilvl="0" w:tplc="200602E6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8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C85146"/>
    <w:multiLevelType w:val="hybridMultilevel"/>
    <w:tmpl w:val="3760BF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7568B"/>
    <w:multiLevelType w:val="hybridMultilevel"/>
    <w:tmpl w:val="20B637EC"/>
    <w:lvl w:ilvl="0" w:tplc="E50EF69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3D3"/>
    <w:rsid w:val="00215EC2"/>
    <w:rsid w:val="00287F4C"/>
    <w:rsid w:val="004801AC"/>
    <w:rsid w:val="004C788F"/>
    <w:rsid w:val="00627CF3"/>
    <w:rsid w:val="00805CE2"/>
    <w:rsid w:val="00853FFB"/>
    <w:rsid w:val="0097278E"/>
    <w:rsid w:val="00BA0F94"/>
    <w:rsid w:val="00D03280"/>
    <w:rsid w:val="00DA2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2EFC84-7914-4DD3-9948-D9465FCA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F9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rsid w:val="00BA0F94"/>
    <w:pPr>
      <w:keepNext/>
      <w:autoSpaceDE w:val="0"/>
      <w:autoSpaceDN w:val="0"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A0F94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List Paragraph"/>
    <w:basedOn w:val="a"/>
    <w:uiPriority w:val="34"/>
    <w:qFormat/>
    <w:rsid w:val="00853FFB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05CE2"/>
    <w:rPr>
      <w:color w:val="0000FF"/>
      <w:u w:val="single"/>
    </w:rPr>
  </w:style>
  <w:style w:type="table" w:styleId="a5">
    <w:name w:val="Table Grid"/>
    <w:basedOn w:val="a1"/>
    <w:rsid w:val="00805C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rsid w:val="00805CE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1605</Words>
  <Characters>915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VuchkanV</dc:creator>
  <cp:keywords/>
  <dc:description/>
  <cp:lastModifiedBy>VuchkanV</cp:lastModifiedBy>
  <cp:revision>5</cp:revision>
  <dcterms:created xsi:type="dcterms:W3CDTF">2020-03-26T08:56:00Z</dcterms:created>
  <dcterms:modified xsi:type="dcterms:W3CDTF">2020-06-15T11:48:00Z</dcterms:modified>
</cp:coreProperties>
</file>